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F2" w:rsidRPr="007544F2" w:rsidRDefault="007544F2" w:rsidP="007544F2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7544F2">
        <w:rPr>
          <w:rStyle w:val="s1"/>
          <w:color w:val="000000"/>
          <w:sz w:val="28"/>
          <w:szCs w:val="28"/>
          <w:lang w:val="en-US"/>
        </w:rPr>
        <w:t>C</w:t>
      </w:r>
      <w:r w:rsidRPr="007544F2">
        <w:rPr>
          <w:rStyle w:val="s1"/>
          <w:color w:val="000000"/>
          <w:sz w:val="28"/>
          <w:szCs w:val="28"/>
        </w:rPr>
        <w:t>ТЕПНИНСКОЕ СЕЛЬСКОЕ ПОСЕЛЕНИЕ</w:t>
      </w:r>
    </w:p>
    <w:p w:rsidR="007544F2" w:rsidRPr="007544F2" w:rsidRDefault="007544F2" w:rsidP="007544F2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7544F2">
        <w:rPr>
          <w:rStyle w:val="s1"/>
          <w:color w:val="000000"/>
          <w:sz w:val="28"/>
          <w:szCs w:val="28"/>
        </w:rPr>
        <w:t>ПУБЛИЧНЫЕ СЛУШАНИЯ</w:t>
      </w:r>
    </w:p>
    <w:p w:rsidR="007544F2" w:rsidRPr="007544F2" w:rsidRDefault="007544F2" w:rsidP="007544F2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7544F2">
        <w:rPr>
          <w:b/>
          <w:color w:val="000000"/>
          <w:sz w:val="28"/>
          <w:szCs w:val="28"/>
        </w:rPr>
        <w:t xml:space="preserve">по проекту </w:t>
      </w:r>
      <w:r w:rsidRPr="007544F2">
        <w:rPr>
          <w:b/>
          <w:sz w:val="28"/>
          <w:szCs w:val="28"/>
        </w:rPr>
        <w:t xml:space="preserve">бюджета </w:t>
      </w:r>
      <w:proofErr w:type="spellStart"/>
      <w:r w:rsidRPr="007544F2">
        <w:rPr>
          <w:b/>
          <w:sz w:val="28"/>
          <w:szCs w:val="28"/>
        </w:rPr>
        <w:t>Степнинского</w:t>
      </w:r>
      <w:proofErr w:type="spellEnd"/>
      <w:r w:rsidRPr="007544F2">
        <w:rPr>
          <w:b/>
          <w:sz w:val="28"/>
          <w:szCs w:val="28"/>
        </w:rPr>
        <w:t xml:space="preserve"> сельского поселения </w:t>
      </w:r>
      <w:proofErr w:type="gramStart"/>
      <w:r w:rsidRPr="007544F2">
        <w:rPr>
          <w:b/>
          <w:sz w:val="28"/>
          <w:szCs w:val="28"/>
        </w:rPr>
        <w:t>на</w:t>
      </w:r>
      <w:proofErr w:type="gramEnd"/>
    </w:p>
    <w:p w:rsidR="007544F2" w:rsidRDefault="007544F2" w:rsidP="00754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F2">
        <w:rPr>
          <w:rFonts w:ascii="Times New Roman" w:hAnsi="Times New Roman" w:cs="Times New Roman"/>
          <w:b/>
          <w:color w:val="000000"/>
          <w:sz w:val="28"/>
          <w:szCs w:val="28"/>
        </w:rPr>
        <w:t>2019 год и плановый период 2020 и 2021 годов</w:t>
      </w:r>
      <w:r w:rsidRPr="007544F2">
        <w:rPr>
          <w:rFonts w:ascii="Times New Roman" w:hAnsi="Times New Roman" w:cs="Times New Roman"/>
          <w:b/>
          <w:sz w:val="28"/>
          <w:szCs w:val="28"/>
        </w:rPr>
        <w:t>.</w:t>
      </w:r>
    </w:p>
    <w:p w:rsidR="007544F2" w:rsidRPr="007544F2" w:rsidRDefault="007544F2" w:rsidP="00754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F2" w:rsidRPr="007544F2" w:rsidRDefault="007544F2" w:rsidP="007544F2">
      <w:pPr>
        <w:pStyle w:val="p1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7544F2">
        <w:rPr>
          <w:color w:val="000000"/>
          <w:sz w:val="28"/>
          <w:szCs w:val="28"/>
        </w:rPr>
        <w:t xml:space="preserve">Проект выносится Главой </w:t>
      </w:r>
      <w:proofErr w:type="spellStart"/>
      <w:r w:rsidRPr="007544F2">
        <w:rPr>
          <w:color w:val="000000"/>
          <w:sz w:val="28"/>
          <w:szCs w:val="28"/>
        </w:rPr>
        <w:t>Степнинского</w:t>
      </w:r>
      <w:proofErr w:type="spellEnd"/>
      <w:r w:rsidRPr="007544F2">
        <w:rPr>
          <w:color w:val="000000"/>
          <w:sz w:val="28"/>
          <w:szCs w:val="28"/>
        </w:rPr>
        <w:t xml:space="preserve"> сельского поселения </w:t>
      </w:r>
    </w:p>
    <w:p w:rsidR="007544F2" w:rsidRDefault="007544F2" w:rsidP="007544F2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</w:p>
    <w:p w:rsidR="007544F2" w:rsidRDefault="007544F2" w:rsidP="007544F2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7544F2">
        <w:rPr>
          <w:color w:val="000000"/>
          <w:sz w:val="28"/>
          <w:szCs w:val="28"/>
        </w:rPr>
        <w:t>РЕКОМЕНДАЦИИ</w:t>
      </w:r>
    </w:p>
    <w:p w:rsidR="007544F2" w:rsidRPr="007544F2" w:rsidRDefault="007544F2" w:rsidP="007544F2">
      <w:pPr>
        <w:pStyle w:val="p3"/>
        <w:spacing w:before="0" w:beforeAutospacing="0" w:after="0" w:afterAutospacing="0"/>
        <w:jc w:val="center"/>
        <w:rPr>
          <w:rStyle w:val="s1"/>
        </w:rPr>
      </w:pPr>
      <w:r w:rsidRPr="007544F2">
        <w:rPr>
          <w:sz w:val="28"/>
          <w:szCs w:val="28"/>
        </w:rPr>
        <w:t>по итогам проведения публичных слушаний</w:t>
      </w:r>
    </w:p>
    <w:p w:rsidR="007544F2" w:rsidRPr="007544F2" w:rsidRDefault="007544F2" w:rsidP="007544F2">
      <w:pPr>
        <w:pStyle w:val="p2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proofErr w:type="gramStart"/>
      <w:r w:rsidRPr="007544F2">
        <w:rPr>
          <w:color w:val="000000"/>
          <w:sz w:val="28"/>
          <w:szCs w:val="28"/>
        </w:rPr>
        <w:t>с</w:t>
      </w:r>
      <w:proofErr w:type="gramEnd"/>
      <w:r w:rsidRPr="007544F2">
        <w:rPr>
          <w:color w:val="000000"/>
          <w:sz w:val="28"/>
          <w:szCs w:val="28"/>
        </w:rPr>
        <w:t xml:space="preserve">. Степное </w:t>
      </w:r>
    </w:p>
    <w:p w:rsidR="007544F2" w:rsidRDefault="007544F2" w:rsidP="007544F2">
      <w:pPr>
        <w:pStyle w:val="p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7544F2">
        <w:rPr>
          <w:color w:val="000000"/>
          <w:sz w:val="28"/>
          <w:szCs w:val="28"/>
        </w:rPr>
        <w:t xml:space="preserve">29.11.2018 г. </w:t>
      </w:r>
    </w:p>
    <w:p w:rsidR="007544F2" w:rsidRPr="007544F2" w:rsidRDefault="007544F2" w:rsidP="007544F2">
      <w:pPr>
        <w:pStyle w:val="p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4F2">
        <w:rPr>
          <w:rFonts w:ascii="Times New Roman" w:hAnsi="Times New Roman" w:cs="Times New Roman"/>
          <w:color w:val="000000"/>
          <w:sz w:val="28"/>
          <w:szCs w:val="28"/>
        </w:rPr>
        <w:t xml:space="preserve">      Участники публичных слушаний, рассмотрев проект решения Совета депутатов </w:t>
      </w:r>
      <w:proofErr w:type="spellStart"/>
      <w:r w:rsidRPr="007544F2">
        <w:rPr>
          <w:rFonts w:ascii="Times New Roman" w:hAnsi="Times New Roman" w:cs="Times New Roman"/>
          <w:color w:val="000000"/>
          <w:sz w:val="28"/>
          <w:szCs w:val="28"/>
        </w:rPr>
        <w:t>Степнинского</w:t>
      </w:r>
      <w:proofErr w:type="spellEnd"/>
      <w:r w:rsidRPr="007544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«О бюджете </w:t>
      </w:r>
      <w:proofErr w:type="spellStart"/>
      <w:r w:rsidRPr="007544F2">
        <w:rPr>
          <w:rFonts w:ascii="Times New Roman" w:hAnsi="Times New Roman" w:cs="Times New Roman"/>
          <w:color w:val="000000"/>
          <w:sz w:val="28"/>
          <w:szCs w:val="28"/>
        </w:rPr>
        <w:t>Степнинского</w:t>
      </w:r>
      <w:proofErr w:type="spellEnd"/>
      <w:r w:rsidRPr="007544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на 2019 год и плановый период 2020 и 2021 годов отмечают следующее: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  Прогнозируемый общий объем доходов на 2019 год составляет в сумме 26512,89 тыс. рублей, в том числе безвозмездные поступления от других бюджетов бюджетной системы РФ в сумме 24309,89 тыс. рублей и     собственные доходы– 2203,0 тыс. рублей. 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 Прогнозируемый общий объем расходов бюджета </w:t>
      </w:r>
      <w:proofErr w:type="spellStart"/>
      <w:r w:rsidRPr="007544F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7544F2">
        <w:rPr>
          <w:rFonts w:ascii="Times New Roman" w:hAnsi="Times New Roman" w:cs="Times New Roman"/>
          <w:sz w:val="28"/>
          <w:szCs w:val="28"/>
        </w:rPr>
        <w:t xml:space="preserve"> сельского поселения в 2019 году составил 26512,89 тыс. рублей.</w:t>
      </w:r>
    </w:p>
    <w:p w:rsidR="007544F2" w:rsidRPr="007544F2" w:rsidRDefault="007544F2" w:rsidP="007544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  Прогнозируемый общий объём доходов бюджета </w:t>
      </w:r>
      <w:proofErr w:type="spellStart"/>
      <w:r w:rsidRPr="007544F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7544F2">
        <w:rPr>
          <w:rFonts w:ascii="Times New Roman" w:hAnsi="Times New Roman" w:cs="Times New Roman"/>
          <w:sz w:val="28"/>
          <w:szCs w:val="28"/>
        </w:rPr>
        <w:t xml:space="preserve"> сельского поселения на плановый период 2020 год и на 2021 год соответственно:</w:t>
      </w:r>
    </w:p>
    <w:p w:rsidR="007544F2" w:rsidRPr="007544F2" w:rsidRDefault="007544F2" w:rsidP="007544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>1)  в сумме 24361,64 тыс. рублей, в том числе безвозмездные поступления от других бюджетов бюджетной системы Российской Федерации в сумме 22149,64 тыс. рублей, и на 2021 год в сумме 24477,64 тыс. рублей, в том числе безвозмездные поступления от других бюджетов бюджетной системы Российской Федерации в сумме 22255,64 тыс. рублей;</w:t>
      </w:r>
    </w:p>
    <w:p w:rsidR="007544F2" w:rsidRPr="007544F2" w:rsidRDefault="007544F2" w:rsidP="007544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В сравнении с бюджетом 2018 года планируемый общий объем поступлений увеличился на 3190,6 тыс. рублей в процентном отношении составляет 12%, собственные доходы тоже увеличились на 63,0 тыс. рублей или на 2,9%.   </w:t>
      </w:r>
    </w:p>
    <w:p w:rsidR="007544F2" w:rsidRPr="007544F2" w:rsidRDefault="007544F2" w:rsidP="007544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Увеличение запланированных собственных доходов связано </w:t>
      </w:r>
      <w:proofErr w:type="gramStart"/>
      <w:r w:rsidRPr="00754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44F2">
        <w:rPr>
          <w:rFonts w:ascii="Times New Roman" w:hAnsi="Times New Roman" w:cs="Times New Roman"/>
          <w:sz w:val="28"/>
          <w:szCs w:val="28"/>
        </w:rPr>
        <w:t>:</w:t>
      </w:r>
    </w:p>
    <w:p w:rsidR="007544F2" w:rsidRPr="007544F2" w:rsidRDefault="007544F2" w:rsidP="007544F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повышением заработной платы с 01.01.2019г. налог на доходы физических лиц, по сравнению с прошлым годом  увеличился на 5,0 тыс. рублей или на 5% и в денежном выражении составляет  100,0 тыс. рублей; 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  2) с дополнительным оформлением в собственность имущества физических лиц увеличился налог на 17,0 тыс. рублей или в процентном </w:t>
      </w:r>
      <w:r w:rsidRPr="007544F2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соотношении 11%, налог планируется по отчету 5 МН из налогового органа г. </w:t>
      </w:r>
      <w:proofErr w:type="spellStart"/>
      <w:r w:rsidRPr="007544F2">
        <w:rPr>
          <w:rFonts w:ascii="Times New Roman" w:hAnsi="Times New Roman" w:cs="Times New Roman"/>
          <w:sz w:val="28"/>
          <w:szCs w:val="28"/>
        </w:rPr>
        <w:t>Южноуральска</w:t>
      </w:r>
      <w:proofErr w:type="spellEnd"/>
      <w:r w:rsidRPr="007544F2">
        <w:rPr>
          <w:rFonts w:ascii="Times New Roman" w:hAnsi="Times New Roman" w:cs="Times New Roman"/>
          <w:sz w:val="28"/>
          <w:szCs w:val="28"/>
        </w:rPr>
        <w:t>.</w:t>
      </w:r>
    </w:p>
    <w:p w:rsidR="007544F2" w:rsidRPr="007544F2" w:rsidRDefault="007544F2" w:rsidP="007544F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>принятием инвестором ООО «Совхоз Степной» в 2018 году дополнительных паевых земельных участков, соответственно произошло увеличение плана по земельному налогу на 28,0 тыс. рублей или на 4% .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color w:val="000000"/>
          <w:sz w:val="28"/>
          <w:szCs w:val="28"/>
        </w:rPr>
        <w:t xml:space="preserve">          4) разграничением государственной собственности на землю, а также средств от продажи права на заключение договоров аренды земельных участков,  запланированные доходы на 2019 год составили 94,0 тыс. рублей.</w:t>
      </w:r>
      <w:r w:rsidRPr="00754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  Прочие доходы от использования имущества на 2019 год составили 100,0 тыс. рублей  (налогоплательщиком является </w:t>
      </w:r>
      <w:proofErr w:type="spellStart"/>
      <w:r w:rsidRPr="007544F2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7544F2">
        <w:rPr>
          <w:rFonts w:ascii="Times New Roman" w:hAnsi="Times New Roman" w:cs="Times New Roman"/>
          <w:sz w:val="28"/>
          <w:szCs w:val="28"/>
        </w:rPr>
        <w:t xml:space="preserve">).  Налог остался на уровне прошлого года.  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 Уменьшение запланированных собственных доходов произошло по следующим доходным источникам: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  1. Единый сельскохозяйственный  налог на 2019 год составил - 9,0 тыс. рублей    налог  уменьшился  к  уровню   прошлого   года   на 1,0  тыс. рублей, который    планируется    по   отчету   5  ЕСХН     налоговым    органом  </w:t>
      </w:r>
      <w:proofErr w:type="gramStart"/>
      <w:r w:rsidRPr="007544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44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44F2">
        <w:rPr>
          <w:rFonts w:ascii="Times New Roman" w:hAnsi="Times New Roman" w:cs="Times New Roman"/>
          <w:sz w:val="28"/>
          <w:szCs w:val="28"/>
        </w:rPr>
        <w:t>Южноуральска</w:t>
      </w:r>
      <w:proofErr w:type="spellEnd"/>
      <w:r w:rsidRPr="0075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 2. Прочие доходы от оказания платных услуг,  то есть родительская плата на 2019 год составляет 1020,0 тыс. рублей по сравнению с 2018 годом поступления уменьшились на 80,0 тыс. рублей или 7,8%. 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Таким образом, увеличение собственных доходов на 20% зависит от налога на доходы физических лиц, налога на имущество физических лиц, земельного налога,  </w:t>
      </w:r>
      <w:r w:rsidRPr="007544F2">
        <w:rPr>
          <w:rFonts w:ascii="Times New Roman" w:hAnsi="Times New Roman" w:cs="Times New Roman"/>
          <w:color w:val="000000"/>
          <w:sz w:val="28"/>
          <w:szCs w:val="28"/>
        </w:rPr>
        <w:t>доходов получаемых в виде арендной платы за земли после разграничения.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 Для принятия бездефицитного бюджета следует утвердить бюджет по расходам в той же сумме, что и бюджет по доходам, то есть в сумме 26512,89 тыс. рублей:</w:t>
      </w:r>
    </w:p>
    <w:p w:rsidR="007544F2" w:rsidRPr="007544F2" w:rsidRDefault="007544F2" w:rsidP="007544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1. ФОТ по Администрации </w:t>
      </w:r>
      <w:proofErr w:type="spellStart"/>
      <w:r w:rsidRPr="007544F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7544F2">
        <w:rPr>
          <w:rFonts w:ascii="Times New Roman" w:hAnsi="Times New Roman" w:cs="Times New Roman"/>
          <w:sz w:val="28"/>
          <w:szCs w:val="28"/>
        </w:rPr>
        <w:t xml:space="preserve"> сельского поселения произведен по штатному расписанию и составил 3349,0 тыс. рублей.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F2">
        <w:rPr>
          <w:rFonts w:ascii="Times New Roman" w:hAnsi="Times New Roman" w:cs="Times New Roman"/>
          <w:sz w:val="28"/>
          <w:szCs w:val="28"/>
        </w:rPr>
        <w:t xml:space="preserve">2. Топливно-энергетические ресурсы  составляют в денежном выражении  449,7 тыс. рублей: 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- услуги связи - 91,0 тыс. рублей;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>- ГСМ              - 234,1 тыс. рублей;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F2">
        <w:rPr>
          <w:rFonts w:ascii="Times New Roman" w:hAnsi="Times New Roman" w:cs="Times New Roman"/>
          <w:sz w:val="28"/>
          <w:szCs w:val="28"/>
        </w:rPr>
        <w:t xml:space="preserve">Прочие расходы, связанные с хозяйственной деятельностью администрации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44F2">
        <w:rPr>
          <w:rFonts w:ascii="Times New Roman" w:hAnsi="Times New Roman" w:cs="Times New Roman"/>
          <w:sz w:val="28"/>
          <w:szCs w:val="28"/>
        </w:rPr>
        <w:t>- 846,9 тыс. рублей.</w:t>
      </w:r>
    </w:p>
    <w:p w:rsidR="007544F2" w:rsidRPr="007544F2" w:rsidRDefault="007544F2" w:rsidP="007544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>3. Резервный фонд на 2019 год запланирован в сумме 30,0 тыс. рублей. Резервный фонд остался на уровне прошлого года.</w:t>
      </w:r>
    </w:p>
    <w:p w:rsidR="007544F2" w:rsidRPr="007544F2" w:rsidRDefault="007544F2" w:rsidP="007544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lastRenderedPageBreak/>
        <w:t xml:space="preserve">4.  На статью «Благоустройство» в бюджете 2019 года предусмотрено 1408,9 тыс. рублей. Объем расходов на благоустройство в процентном соотношении составляет 5,3% от общего объема расходов. 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  5. На раздел «Культура» в 2019 году предусмотрена сумма – 102,0 тыс. рублей. Расходы по культуре остались на уровне прошлого года.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 6. По разделу физическая культура и спорт предусмотрена сумма - 543,9 тыс. рублей.  Произошло увеличение по сравнению с бюджетом 2018 года на 218,9 тыс</w:t>
      </w:r>
      <w:proofErr w:type="gramStart"/>
      <w:r w:rsidRPr="007544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44F2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F2">
        <w:rPr>
          <w:rFonts w:ascii="Times New Roman" w:hAnsi="Times New Roman" w:cs="Times New Roman"/>
          <w:sz w:val="28"/>
          <w:szCs w:val="28"/>
        </w:rPr>
        <w:t>7. Межбюджетные трансферты на осуществление переданных полномочий от муниципального района поселению по соглашениям составили – 18124,89 тыс. рублей, в том числе: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1). В сфере образования (МКДОУ)                                   -16539,2 тыс. руб.,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2).Централизованная бухгалтерия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44F2">
        <w:rPr>
          <w:rFonts w:ascii="Times New Roman" w:hAnsi="Times New Roman" w:cs="Times New Roman"/>
          <w:sz w:val="28"/>
          <w:szCs w:val="28"/>
        </w:rPr>
        <w:t xml:space="preserve"> - 633,4 тыс. руб.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 Расходы, осуществляемые за счет субвенции выделяемой из федерального фонда компенсаций: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- содержание специалиста по первичному воинскому учету в бюджете  на 2019 год запланировано  - 115 тыс. рублей.   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 Так же выделены межбюджетные трансферты из районного бюджета </w:t>
      </w:r>
      <w:proofErr w:type="gramStart"/>
      <w:r w:rsidRPr="007544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44F2">
        <w:rPr>
          <w:rFonts w:ascii="Times New Roman" w:hAnsi="Times New Roman" w:cs="Times New Roman"/>
          <w:sz w:val="28"/>
          <w:szCs w:val="28"/>
        </w:rPr>
        <w:t>: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>- дорожный фонд в сумме 907,3 тыс. рублей. В сравнении с 2018 годом сумма увеличилась на 27,3 тыс</w:t>
      </w:r>
      <w:proofErr w:type="gramStart"/>
      <w:r w:rsidRPr="007544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44F2">
        <w:rPr>
          <w:rFonts w:ascii="Times New Roman" w:hAnsi="Times New Roman" w:cs="Times New Roman"/>
          <w:sz w:val="28"/>
          <w:szCs w:val="28"/>
        </w:rPr>
        <w:t>ублей.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4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44F2">
        <w:rPr>
          <w:rFonts w:ascii="Times New Roman" w:hAnsi="Times New Roman" w:cs="Times New Roman"/>
          <w:sz w:val="28"/>
          <w:szCs w:val="28"/>
        </w:rPr>
        <w:t>бор и вывоз мусора – 28,15 тыс. рублей. В сравнении с прошлым годом сумма увеличилась на 0,85ыс. рублей.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>- содержание кладбища – 16,5 тыс. рублей. В сравнении с 2018 годом сумма увеличилась на 1,2 тыс. рублей.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    Для финансового обеспечения реализации намеченных мероприятий по дальнейшему социально-экономическому развитию </w:t>
      </w:r>
      <w:proofErr w:type="spellStart"/>
      <w:r w:rsidRPr="007544F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7544F2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44F2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рекомендуют следующее: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 xml:space="preserve">1. Совету депутатов </w:t>
      </w:r>
      <w:proofErr w:type="spellStart"/>
      <w:r w:rsidRPr="007544F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7544F2">
        <w:rPr>
          <w:rFonts w:ascii="Times New Roman" w:hAnsi="Times New Roman" w:cs="Times New Roman"/>
          <w:sz w:val="28"/>
          <w:szCs w:val="28"/>
        </w:rPr>
        <w:t xml:space="preserve"> сельского поселения рассмотреть проект решения Совета депутатов </w:t>
      </w:r>
      <w:proofErr w:type="spellStart"/>
      <w:r w:rsidRPr="007544F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7544F2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Pr="007544F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7544F2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плановый период 2020 и 2021 годов» и принять указанное решение.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544F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7544F2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 xml:space="preserve">1) принять меры по  реализации мероприятий по увеличению доходной части бюджета поселения  и использованию резервов увеличения доходов, в том числе </w:t>
      </w:r>
      <w:proofErr w:type="gramStart"/>
      <w:r w:rsidRPr="007544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544F2">
        <w:rPr>
          <w:rFonts w:ascii="Times New Roman" w:hAnsi="Times New Roman" w:cs="Times New Roman"/>
          <w:sz w:val="28"/>
          <w:szCs w:val="28"/>
        </w:rPr>
        <w:t>: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>- недопущению принятия новых расходных обязатель</w:t>
      </w:r>
      <w:proofErr w:type="gramStart"/>
      <w:r w:rsidRPr="007544F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544F2">
        <w:rPr>
          <w:rFonts w:ascii="Times New Roman" w:hAnsi="Times New Roman" w:cs="Times New Roman"/>
          <w:sz w:val="28"/>
          <w:szCs w:val="28"/>
        </w:rPr>
        <w:t>и отсутствии средств на финансирование действующих расходных обязательств администрации поселения;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>- сокращению неэффективных расходов бюджета поселения;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lastRenderedPageBreak/>
        <w:tab/>
        <w:t>2) обеспечить: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 xml:space="preserve">- утверждение в решениях Совета депутатов </w:t>
      </w:r>
      <w:proofErr w:type="spellStart"/>
      <w:r w:rsidRPr="007544F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7544F2">
        <w:rPr>
          <w:rFonts w:ascii="Times New Roman" w:hAnsi="Times New Roman" w:cs="Times New Roman"/>
          <w:sz w:val="28"/>
          <w:szCs w:val="28"/>
        </w:rPr>
        <w:t xml:space="preserve"> сельского поселения в бюджете на 2019 год и плановый период 2020 и 2021 годов реально прогнозируемых показателей по налоговым и неналоговым доходам бюджета поселения</w:t>
      </w:r>
      <w:proofErr w:type="gramStart"/>
      <w:r w:rsidRPr="00754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44F2">
        <w:rPr>
          <w:rFonts w:ascii="Times New Roman" w:hAnsi="Times New Roman" w:cs="Times New Roman"/>
          <w:sz w:val="28"/>
          <w:szCs w:val="28"/>
        </w:rPr>
        <w:t xml:space="preserve"> исключая их завышение;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>- полное и своевременное освоение целевых межбюджетных трансфертов из областного и районного бюджета  в соответствии с их потребностью;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>- финансирование в первоочередном порядке расходов на выплату заработной платы и оплату топливно-энергетических ресурсов;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      - эффективное и экономное расходование средств местного бюджета;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>- экономное расходование топливно-энергетических ресурсов;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>- повышение качества разработки муниципальных программ, своевременное внесение в них изменений и дополнений;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>3) не допускать: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>- принятия бюджетных обязательств в размерах, превышающих утвержденные лимиты бюджетных обязательств;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>- образования просроченной кредиторской задолженности по принятым  обязательствам, в первую очередь по заработной плате работникам муниципальных учреждений, принимать соответствующие меры ответственности к руководителям муниципальных учреждений,  допустивших ее образование в течение текущего финансового года;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 xml:space="preserve">4) оказывать содействие территориальным органам Федеральной налоговой службы в размещении социальной рекламы, направленной на повышение налоговой культуры населения </w:t>
      </w:r>
      <w:proofErr w:type="spellStart"/>
      <w:r w:rsidRPr="007544F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7544F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>5) продолжить практику участия  в федеральных программах социальной направленности;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>6) продолжить работу по совершенствованию системы внутреннего финансового контроля и аудита, обеспечению их результативности;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>7) повысить эффективность использования контрактной системы в сфере закупок и услуг для муниципальных нужд.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ab/>
        <w:t xml:space="preserve">5.  Руководителям организаций, индивидуальным предпринимателям и физическим лицам, являющимися налогоплательщиками на территории </w:t>
      </w:r>
      <w:proofErr w:type="spellStart"/>
      <w:r w:rsidRPr="007544F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7544F2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обеспечивать строгое соблюдение законодательства Российской Федерации о налогах и сборах по своевременному и полному перечислению налогов и сборов в бюджеты </w:t>
      </w:r>
      <w:r w:rsidRPr="007544F2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Федерации, в том числе в бюджет поселения.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7544F2" w:rsidRPr="007544F2" w:rsidRDefault="007544F2" w:rsidP="0075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             М.В. Пименов</w:t>
      </w:r>
    </w:p>
    <w:p w:rsidR="007544F2" w:rsidRPr="001D1EE2" w:rsidRDefault="007544F2" w:rsidP="007544F2">
      <w:pPr>
        <w:jc w:val="both"/>
        <w:rPr>
          <w:sz w:val="28"/>
        </w:rPr>
      </w:pPr>
    </w:p>
    <w:p w:rsidR="007544F2" w:rsidRDefault="007544F2" w:rsidP="007544F2"/>
    <w:p w:rsidR="007544F2" w:rsidRDefault="007544F2" w:rsidP="007544F2"/>
    <w:p w:rsidR="007544F2" w:rsidRDefault="007544F2" w:rsidP="007544F2"/>
    <w:p w:rsidR="007544F2" w:rsidRDefault="007544F2" w:rsidP="007544F2"/>
    <w:p w:rsidR="007544F2" w:rsidRDefault="007544F2" w:rsidP="007544F2"/>
    <w:p w:rsidR="007544F2" w:rsidRDefault="007544F2" w:rsidP="007544F2"/>
    <w:p w:rsidR="007544F2" w:rsidRDefault="007544F2" w:rsidP="007544F2"/>
    <w:p w:rsidR="007544F2" w:rsidRDefault="007544F2" w:rsidP="007544F2"/>
    <w:p w:rsidR="007544F2" w:rsidRDefault="007544F2" w:rsidP="007544F2"/>
    <w:p w:rsidR="00000000" w:rsidRDefault="007544F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8BA"/>
    <w:multiLevelType w:val="hybridMultilevel"/>
    <w:tmpl w:val="BDEEDCE6"/>
    <w:lvl w:ilvl="0" w:tplc="FEE65E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4141F7"/>
    <w:multiLevelType w:val="hybridMultilevel"/>
    <w:tmpl w:val="98100C02"/>
    <w:lvl w:ilvl="0" w:tplc="E8D0FE0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4F2"/>
    <w:rsid w:val="0075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544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">
    <w:name w:val="p1"/>
    <w:basedOn w:val="a"/>
    <w:rsid w:val="007544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">
    <w:name w:val="p2"/>
    <w:basedOn w:val="a"/>
    <w:rsid w:val="007544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basedOn w:val="a0"/>
    <w:rsid w:val="007544F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1301</Words>
  <Characters>7420</Characters>
  <Application>Microsoft Office Word</Application>
  <DocSecurity>0</DocSecurity>
  <Lines>61</Lines>
  <Paragraphs>17</Paragraphs>
  <ScaleCrop>false</ScaleCrop>
  <Company>Microsoft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2018-12-06T09:15:00Z</dcterms:created>
  <dcterms:modified xsi:type="dcterms:W3CDTF">2018-12-06T09:23:00Z</dcterms:modified>
</cp:coreProperties>
</file>